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D6D4B" w14:textId="7418710F" w:rsidR="009D1977" w:rsidRDefault="009D1977" w:rsidP="009D1977">
      <w:pPr>
        <w:rPr>
          <w:rFonts w:ascii="Tahoma" w:hAnsi="Tahoma" w:cs="Tahoma"/>
          <w:b/>
          <w:sz w:val="22"/>
        </w:rPr>
      </w:pPr>
      <w:r>
        <w:rPr>
          <w:rFonts w:ascii="Garamond" w:hAnsi="Garamond"/>
          <w:b/>
          <w:noProof/>
          <w:sz w:val="36"/>
          <w:szCs w:val="36"/>
        </w:rPr>
        <w:drawing>
          <wp:inline distT="0" distB="0" distL="0" distR="0" wp14:anchorId="08AE0F65" wp14:editId="189152B0">
            <wp:extent cx="1097280" cy="8585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858520"/>
                    </a:xfrm>
                    <a:prstGeom prst="rect">
                      <a:avLst/>
                    </a:prstGeom>
                    <a:noFill/>
                    <a:ln>
                      <a:noFill/>
                    </a:ln>
                  </pic:spPr>
                </pic:pic>
              </a:graphicData>
            </a:graphic>
          </wp:inline>
        </w:drawing>
      </w:r>
    </w:p>
    <w:p w14:paraId="57734F0F" w14:textId="77777777" w:rsidR="009D1977" w:rsidRDefault="009D1977" w:rsidP="009D1977">
      <w:pPr>
        <w:pStyle w:val="NoSpacing"/>
        <w:jc w:val="right"/>
        <w:rPr>
          <w:rFonts w:ascii="Tahoma" w:hAnsi="Tahoma" w:cs="Tahoma"/>
          <w:b/>
        </w:rPr>
      </w:pPr>
      <w:r>
        <w:rPr>
          <w:rFonts w:ascii="Tahoma" w:hAnsi="Tahoma" w:cs="Tahoma"/>
          <w:b/>
        </w:rPr>
        <w:t>PTDA Bearings &amp; Power Transmission, Inc.</w:t>
      </w:r>
    </w:p>
    <w:p w14:paraId="7DACE78F" w14:textId="77777777" w:rsidR="009D1977" w:rsidRDefault="009D1977" w:rsidP="009D1977">
      <w:pPr>
        <w:pStyle w:val="NoSpacing"/>
        <w:jc w:val="right"/>
        <w:rPr>
          <w:rFonts w:ascii="Tahoma" w:hAnsi="Tahoma" w:cs="Tahoma"/>
          <w:b/>
        </w:rPr>
      </w:pPr>
      <w:r>
        <w:rPr>
          <w:rFonts w:ascii="Tahoma" w:hAnsi="Tahoma" w:cs="Tahoma"/>
          <w:b/>
        </w:rPr>
        <w:t>One Sprocket Lane</w:t>
      </w:r>
    </w:p>
    <w:p w14:paraId="6D3C557A" w14:textId="77777777" w:rsidR="009D1977" w:rsidRDefault="009D1977" w:rsidP="009D1977">
      <w:pPr>
        <w:pStyle w:val="NoSpacing"/>
        <w:jc w:val="right"/>
        <w:rPr>
          <w:rFonts w:ascii="Tahoma" w:hAnsi="Tahoma" w:cs="Tahoma"/>
          <w:b/>
        </w:rPr>
      </w:pPr>
      <w:r>
        <w:rPr>
          <w:rFonts w:ascii="Tahoma" w:hAnsi="Tahoma" w:cs="Tahoma"/>
          <w:b/>
        </w:rPr>
        <w:t>Reducer Springs, Michigan 48000</w:t>
      </w:r>
    </w:p>
    <w:p w14:paraId="3EA82554" w14:textId="77777777" w:rsidR="009D1977" w:rsidRDefault="009D1977" w:rsidP="009D1977">
      <w:pPr>
        <w:rPr>
          <w:rFonts w:ascii="Tahoma" w:hAnsi="Tahoma" w:cs="Tahoma"/>
          <w:b/>
          <w:sz w:val="22"/>
        </w:rPr>
      </w:pPr>
      <w:r>
        <w:rPr>
          <w:rFonts w:ascii="Tahoma" w:hAnsi="Tahoma" w:cs="Tahoma"/>
          <w:b/>
          <w:sz w:val="22"/>
        </w:rPr>
        <w:t>PT/MC Job Description</w:t>
      </w:r>
    </w:p>
    <w:p w14:paraId="12C899F8" w14:textId="37029550" w:rsidR="00411ECE" w:rsidRPr="009D1977" w:rsidRDefault="00D43F40">
      <w:pPr>
        <w:rPr>
          <w:rFonts w:ascii="Tahoma" w:hAnsi="Tahoma" w:cs="Tahoma"/>
          <w:b/>
          <w:bCs/>
          <w:sz w:val="22"/>
        </w:rPr>
      </w:pPr>
      <w:r w:rsidRPr="009D1977">
        <w:rPr>
          <w:rFonts w:ascii="Tahoma" w:hAnsi="Tahoma" w:cs="Tahoma"/>
          <w:b/>
          <w:bCs/>
          <w:sz w:val="22"/>
        </w:rPr>
        <w:t xml:space="preserve">Benefits </w:t>
      </w:r>
      <w:r w:rsidR="001F26E1" w:rsidRPr="009D1977">
        <w:rPr>
          <w:rFonts w:ascii="Tahoma" w:hAnsi="Tahoma" w:cs="Tahoma"/>
          <w:b/>
          <w:bCs/>
          <w:sz w:val="22"/>
        </w:rPr>
        <w:t>Administrator</w:t>
      </w:r>
      <w:r w:rsidR="000E3FB0" w:rsidRPr="009D1977">
        <w:rPr>
          <w:rFonts w:ascii="Tahoma" w:hAnsi="Tahoma" w:cs="Tahoma"/>
          <w:b/>
          <w:bCs/>
          <w:sz w:val="22"/>
        </w:rPr>
        <w:t>, Exempt</w:t>
      </w:r>
    </w:p>
    <w:p w14:paraId="34C768D4" w14:textId="77777777" w:rsidR="00411ECE" w:rsidRPr="00AB07CF" w:rsidRDefault="00B533A9">
      <w:pPr>
        <w:rPr>
          <w:rFonts w:ascii="Tahoma" w:hAnsi="Tahoma" w:cs="Tahoma"/>
          <w:sz w:val="22"/>
        </w:rPr>
      </w:pPr>
      <w:r w:rsidRPr="00AB07CF">
        <w:rPr>
          <w:rFonts w:ascii="Tahoma" w:hAnsi="Tahoma" w:cs="Tahoma"/>
          <w:b/>
          <w:sz w:val="22"/>
        </w:rPr>
        <w:t>Reports to:</w:t>
      </w:r>
      <w:r w:rsidRPr="00AB07CF">
        <w:rPr>
          <w:rFonts w:ascii="Tahoma" w:hAnsi="Tahoma" w:cs="Tahoma"/>
          <w:sz w:val="22"/>
        </w:rPr>
        <w:t xml:space="preserve"> </w:t>
      </w:r>
      <w:r w:rsidR="005164F7" w:rsidRPr="007C1868">
        <w:rPr>
          <w:rFonts w:ascii="Tahoma" w:hAnsi="Tahoma" w:cs="Tahoma"/>
          <w:sz w:val="22"/>
        </w:rPr>
        <w:t>Human Resources Manager</w:t>
      </w:r>
    </w:p>
    <w:p w14:paraId="26ED99C1" w14:textId="77777777" w:rsidR="009D1977" w:rsidRDefault="00B533A9" w:rsidP="00AB07CF">
      <w:pPr>
        <w:rPr>
          <w:rFonts w:ascii="Tahoma" w:hAnsi="Tahoma" w:cs="Tahoma"/>
          <w:sz w:val="22"/>
        </w:rPr>
      </w:pPr>
      <w:r w:rsidRPr="00AB07CF">
        <w:rPr>
          <w:rFonts w:ascii="Tahoma" w:hAnsi="Tahoma" w:cs="Tahoma"/>
          <w:b/>
          <w:sz w:val="22"/>
        </w:rPr>
        <w:t>Job Summary:</w:t>
      </w:r>
      <w:r w:rsidRPr="00AB07CF">
        <w:rPr>
          <w:rFonts w:ascii="Tahoma" w:hAnsi="Tahoma" w:cs="Tahoma"/>
          <w:sz w:val="22"/>
        </w:rPr>
        <w:t xml:space="preserve">  </w:t>
      </w:r>
    </w:p>
    <w:p w14:paraId="516D305B" w14:textId="03D2B85E" w:rsidR="00801EC4" w:rsidRPr="000710DB" w:rsidRDefault="009D1977" w:rsidP="00801EC4">
      <w:pPr>
        <w:rPr>
          <w:rFonts w:ascii="Tahoma" w:hAnsi="Tahoma" w:cs="Tahoma"/>
          <w:color w:val="FF0000"/>
          <w:sz w:val="22"/>
        </w:rPr>
      </w:pPr>
      <w:r>
        <w:rPr>
          <w:rFonts w:ascii="Tahoma" w:hAnsi="Tahoma" w:cs="Tahoma"/>
          <w:sz w:val="22"/>
        </w:rPr>
        <w:t>The Benefits Administrator d</w:t>
      </w:r>
      <w:r w:rsidR="00AB07CF" w:rsidRPr="009D1977">
        <w:rPr>
          <w:rFonts w:ascii="Tahoma" w:hAnsi="Tahoma" w:cs="Tahoma"/>
          <w:sz w:val="22"/>
        </w:rPr>
        <w:t>evelop</w:t>
      </w:r>
      <w:r>
        <w:rPr>
          <w:rFonts w:ascii="Tahoma" w:hAnsi="Tahoma" w:cs="Tahoma"/>
          <w:sz w:val="22"/>
        </w:rPr>
        <w:t>s</w:t>
      </w:r>
      <w:r w:rsidR="00AB07CF" w:rsidRPr="009D1977">
        <w:rPr>
          <w:rFonts w:ascii="Tahoma" w:hAnsi="Tahoma" w:cs="Tahoma"/>
          <w:sz w:val="22"/>
        </w:rPr>
        <w:t xml:space="preserve"> and manage</w:t>
      </w:r>
      <w:r>
        <w:rPr>
          <w:rFonts w:ascii="Tahoma" w:hAnsi="Tahoma" w:cs="Tahoma"/>
          <w:sz w:val="22"/>
        </w:rPr>
        <w:t>s</w:t>
      </w:r>
      <w:r w:rsidR="00AB07CF" w:rsidRPr="009D1977">
        <w:rPr>
          <w:rFonts w:ascii="Tahoma" w:hAnsi="Tahoma" w:cs="Tahoma"/>
          <w:sz w:val="22"/>
        </w:rPr>
        <w:t xml:space="preserve"> employee benefits programs. These duties include being the main point of contact for employee benefits-related questions and problem solving, planning and executing the annual open enrollment process, partner with vendors on new benefit programs and plan designs, and maintain all insurance billings, administer, facilitate and manage all employee leaves</w:t>
      </w:r>
      <w:r w:rsidR="007C1868">
        <w:rPr>
          <w:rFonts w:ascii="Tahoma" w:hAnsi="Tahoma" w:cs="Tahoma"/>
          <w:sz w:val="22"/>
        </w:rPr>
        <w:t>.</w:t>
      </w:r>
      <w:r w:rsidR="00801EC4" w:rsidRPr="000710DB">
        <w:rPr>
          <w:rFonts w:ascii="Tahoma" w:hAnsi="Tahoma" w:cs="Tahoma"/>
          <w:color w:val="FF0000"/>
          <w:sz w:val="22"/>
        </w:rPr>
        <w:t xml:space="preserve"> </w:t>
      </w:r>
    </w:p>
    <w:p w14:paraId="5B2F85B8" w14:textId="77777777" w:rsidR="006E43E0" w:rsidRPr="00AB07CF" w:rsidRDefault="00B533A9" w:rsidP="006E43E0">
      <w:pPr>
        <w:rPr>
          <w:rFonts w:ascii="Tahoma" w:hAnsi="Tahoma" w:cs="Tahoma"/>
          <w:sz w:val="22"/>
        </w:rPr>
      </w:pPr>
      <w:r w:rsidRPr="00AB07CF">
        <w:rPr>
          <w:rFonts w:ascii="Tahoma" w:hAnsi="Tahoma" w:cs="Tahoma"/>
          <w:b/>
          <w:sz w:val="22"/>
        </w:rPr>
        <w:t>Job Functions:</w:t>
      </w:r>
    </w:p>
    <w:p w14:paraId="1A5008C5" w14:textId="77777777" w:rsidR="00801EC4" w:rsidRPr="007C1868" w:rsidRDefault="00801EC4" w:rsidP="00801EC4">
      <w:pPr>
        <w:pStyle w:val="ListParagraph"/>
        <w:widowControl w:val="0"/>
        <w:numPr>
          <w:ilvl w:val="0"/>
          <w:numId w:val="12"/>
        </w:numPr>
        <w:spacing w:after="0" w:line="240" w:lineRule="auto"/>
        <w:rPr>
          <w:rFonts w:ascii="Tahoma" w:eastAsia="Times New Roman" w:hAnsi="Tahoma" w:cs="Tahoma"/>
          <w:color w:val="000000"/>
          <w:sz w:val="22"/>
        </w:rPr>
      </w:pPr>
      <w:r w:rsidRPr="007C1868">
        <w:rPr>
          <w:rFonts w:ascii="Tahoma" w:eastAsia="Times New Roman" w:hAnsi="Tahoma" w:cs="Tahoma"/>
          <w:color w:val="000000"/>
          <w:sz w:val="22"/>
        </w:rPr>
        <w:t xml:space="preserve">Operates efficiently, as a direct point of contact, working remotely through virtual communication platforms as well as in-person </w:t>
      </w:r>
    </w:p>
    <w:p w14:paraId="4929CE18" w14:textId="77777777" w:rsidR="00D44F52" w:rsidRPr="009D1977" w:rsidRDefault="00D44F52" w:rsidP="00D44F52">
      <w:pPr>
        <w:numPr>
          <w:ilvl w:val="0"/>
          <w:numId w:val="12"/>
        </w:numPr>
        <w:shd w:val="clear" w:color="auto" w:fill="FFFFFF"/>
        <w:spacing w:before="100" w:beforeAutospacing="1" w:after="100" w:afterAutospacing="1" w:line="240" w:lineRule="auto"/>
        <w:rPr>
          <w:rFonts w:ascii="Tahoma" w:eastAsia="Times New Roman" w:hAnsi="Tahoma" w:cs="Tahoma"/>
          <w:color w:val="000000"/>
          <w:sz w:val="22"/>
        </w:rPr>
      </w:pPr>
      <w:r w:rsidRPr="009D1977">
        <w:rPr>
          <w:rFonts w:ascii="Tahoma" w:eastAsia="Times New Roman" w:hAnsi="Tahoma" w:cs="Tahoma"/>
          <w:color w:val="000000"/>
          <w:sz w:val="22"/>
        </w:rPr>
        <w:t>Administer employee benefits programs, such as group health, flexible spending accounts, dental and vision, accident and disability, life insurance, 401(k), and wellness benefits.</w:t>
      </w:r>
    </w:p>
    <w:p w14:paraId="63D437EC" w14:textId="5BD1BB70" w:rsidR="00D44F52" w:rsidRPr="009D1977" w:rsidRDefault="00D44F52" w:rsidP="00D44F52">
      <w:pPr>
        <w:numPr>
          <w:ilvl w:val="0"/>
          <w:numId w:val="12"/>
        </w:numPr>
        <w:shd w:val="clear" w:color="auto" w:fill="FFFFFF"/>
        <w:spacing w:before="100" w:beforeAutospacing="1" w:after="100" w:afterAutospacing="1" w:line="240" w:lineRule="auto"/>
        <w:rPr>
          <w:rFonts w:ascii="Tahoma" w:eastAsia="Times New Roman" w:hAnsi="Tahoma" w:cs="Tahoma"/>
          <w:color w:val="000000"/>
          <w:sz w:val="22"/>
        </w:rPr>
      </w:pPr>
      <w:r w:rsidRPr="009D1977">
        <w:rPr>
          <w:rFonts w:ascii="Tahoma" w:eastAsia="Times New Roman" w:hAnsi="Tahoma" w:cs="Tahoma"/>
          <w:color w:val="000000"/>
          <w:sz w:val="22"/>
        </w:rPr>
        <w:t>Serve as the primary contact for plan vendors and administrators related to group health, group life, medical, dental, vision, and flexible fringe benefits. Coordinate</w:t>
      </w:r>
      <w:r w:rsidR="00801EC4">
        <w:rPr>
          <w:rFonts w:ascii="Tahoma" w:eastAsia="Times New Roman" w:hAnsi="Tahoma" w:cs="Tahoma"/>
          <w:color w:val="000000"/>
          <w:sz w:val="22"/>
        </w:rPr>
        <w:t xml:space="preserve"> </w:t>
      </w:r>
      <w:r w:rsidRPr="009D1977">
        <w:rPr>
          <w:rFonts w:ascii="Tahoma" w:eastAsia="Times New Roman" w:hAnsi="Tahoma" w:cs="Tahoma"/>
          <w:color w:val="000000"/>
          <w:sz w:val="22"/>
        </w:rPr>
        <w:t>transfer of data to external contacts.</w:t>
      </w:r>
    </w:p>
    <w:p w14:paraId="5F724454" w14:textId="77777777" w:rsidR="00D44F52" w:rsidRPr="009D1977" w:rsidRDefault="00D44F52" w:rsidP="00D44F52">
      <w:pPr>
        <w:numPr>
          <w:ilvl w:val="0"/>
          <w:numId w:val="12"/>
        </w:numPr>
        <w:shd w:val="clear" w:color="auto" w:fill="FFFFFF"/>
        <w:spacing w:before="100" w:beforeAutospacing="1" w:after="100" w:afterAutospacing="1" w:line="240" w:lineRule="auto"/>
        <w:rPr>
          <w:rFonts w:ascii="Tahoma" w:eastAsia="Times New Roman" w:hAnsi="Tahoma" w:cs="Tahoma"/>
          <w:color w:val="000000"/>
          <w:sz w:val="22"/>
        </w:rPr>
      </w:pPr>
      <w:r w:rsidRPr="009D1977">
        <w:rPr>
          <w:rFonts w:ascii="Tahoma" w:eastAsia="Times New Roman" w:hAnsi="Tahoma" w:cs="Tahoma"/>
          <w:color w:val="000000"/>
          <w:sz w:val="22"/>
        </w:rPr>
        <w:t>Coordinate the support for all Leave of Absence cases and Workers Compensation claims.</w:t>
      </w:r>
    </w:p>
    <w:p w14:paraId="3DB4446D" w14:textId="77777777" w:rsidR="00D44F52" w:rsidRPr="009D1977" w:rsidRDefault="00D44F52" w:rsidP="00D44F52">
      <w:pPr>
        <w:numPr>
          <w:ilvl w:val="0"/>
          <w:numId w:val="12"/>
        </w:numPr>
        <w:shd w:val="clear" w:color="auto" w:fill="FFFFFF"/>
        <w:spacing w:before="100" w:beforeAutospacing="1" w:after="100" w:afterAutospacing="1" w:line="240" w:lineRule="auto"/>
        <w:rPr>
          <w:rFonts w:ascii="Tahoma" w:eastAsia="Times New Roman" w:hAnsi="Tahoma" w:cs="Tahoma"/>
          <w:color w:val="000000"/>
          <w:sz w:val="22"/>
        </w:rPr>
      </w:pPr>
      <w:r w:rsidRPr="009D1977">
        <w:rPr>
          <w:rFonts w:ascii="Tahoma" w:eastAsia="Times New Roman" w:hAnsi="Tahoma" w:cs="Tahoma"/>
          <w:color w:val="000000"/>
          <w:sz w:val="22"/>
        </w:rPr>
        <w:t>Effectively coordinate all cases/claims to include general administration, comprehensive case management and program compliance with related employment laws.</w:t>
      </w:r>
    </w:p>
    <w:p w14:paraId="47B1D161" w14:textId="5F63039A" w:rsidR="00D44F52" w:rsidRPr="009D1977" w:rsidRDefault="00D44F52" w:rsidP="00D44F52">
      <w:pPr>
        <w:numPr>
          <w:ilvl w:val="0"/>
          <w:numId w:val="12"/>
        </w:numPr>
        <w:shd w:val="clear" w:color="auto" w:fill="FFFFFF"/>
        <w:spacing w:before="100" w:beforeAutospacing="1" w:after="100" w:afterAutospacing="1" w:line="240" w:lineRule="auto"/>
        <w:rPr>
          <w:rFonts w:ascii="Tahoma" w:eastAsia="Times New Roman" w:hAnsi="Tahoma" w:cs="Tahoma"/>
          <w:color w:val="000000"/>
          <w:sz w:val="22"/>
        </w:rPr>
      </w:pPr>
      <w:r w:rsidRPr="009D1977">
        <w:rPr>
          <w:rFonts w:ascii="Tahoma" w:eastAsia="Times New Roman" w:hAnsi="Tahoma" w:cs="Tahoma"/>
          <w:color w:val="000000"/>
          <w:sz w:val="22"/>
        </w:rPr>
        <w:t xml:space="preserve">Prepare and assist with the distribution of benefit plan materials </w:t>
      </w:r>
      <w:r w:rsidR="00237788" w:rsidRPr="009D1977">
        <w:rPr>
          <w:rFonts w:ascii="Tahoma" w:eastAsia="Times New Roman" w:hAnsi="Tahoma" w:cs="Tahoma"/>
          <w:color w:val="000000"/>
          <w:sz w:val="22"/>
        </w:rPr>
        <w:t xml:space="preserve">including but not limited </w:t>
      </w:r>
      <w:proofErr w:type="gramStart"/>
      <w:r w:rsidR="00237788" w:rsidRPr="009D1977">
        <w:rPr>
          <w:rFonts w:ascii="Tahoma" w:eastAsia="Times New Roman" w:hAnsi="Tahoma" w:cs="Tahoma"/>
          <w:color w:val="000000"/>
          <w:sz w:val="22"/>
        </w:rPr>
        <w:t>to:</w:t>
      </w:r>
      <w:proofErr w:type="gramEnd"/>
      <w:r w:rsidR="00237788" w:rsidRPr="009D1977">
        <w:rPr>
          <w:rFonts w:ascii="Tahoma" w:eastAsia="Times New Roman" w:hAnsi="Tahoma" w:cs="Tahoma"/>
          <w:color w:val="000000"/>
          <w:sz w:val="22"/>
        </w:rPr>
        <w:t xml:space="preserve"> benefit summaries, documents, and policies</w:t>
      </w:r>
      <w:r w:rsidR="009D1977">
        <w:rPr>
          <w:rFonts w:ascii="Tahoma" w:eastAsia="Times New Roman" w:hAnsi="Tahoma" w:cs="Tahoma"/>
          <w:color w:val="000000"/>
          <w:sz w:val="22"/>
        </w:rPr>
        <w:t>.</w:t>
      </w:r>
    </w:p>
    <w:p w14:paraId="0BBA5088" w14:textId="77777777" w:rsidR="00D44F52" w:rsidRPr="009D1977" w:rsidRDefault="00237788" w:rsidP="00D44F52">
      <w:pPr>
        <w:numPr>
          <w:ilvl w:val="0"/>
          <w:numId w:val="12"/>
        </w:numPr>
        <w:shd w:val="clear" w:color="auto" w:fill="FFFFFF"/>
        <w:spacing w:before="100" w:beforeAutospacing="1" w:after="100" w:afterAutospacing="1" w:line="240" w:lineRule="auto"/>
        <w:rPr>
          <w:rFonts w:ascii="Tahoma" w:eastAsia="Times New Roman" w:hAnsi="Tahoma" w:cs="Tahoma"/>
          <w:color w:val="000000"/>
          <w:sz w:val="22"/>
        </w:rPr>
      </w:pPr>
      <w:r w:rsidRPr="009D1977">
        <w:rPr>
          <w:rFonts w:ascii="Tahoma" w:eastAsia="Times New Roman" w:hAnsi="Tahoma" w:cs="Tahoma"/>
          <w:color w:val="000000"/>
          <w:sz w:val="22"/>
        </w:rPr>
        <w:t>Organize and maintain participant records, files, and forms and</w:t>
      </w:r>
      <w:r w:rsidR="00D44F52" w:rsidRPr="009D1977">
        <w:rPr>
          <w:rFonts w:ascii="Tahoma" w:eastAsia="Times New Roman" w:hAnsi="Tahoma" w:cs="Tahoma"/>
          <w:color w:val="000000"/>
          <w:sz w:val="22"/>
        </w:rPr>
        <w:t xml:space="preserve"> ensure benefits changes are entered in </w:t>
      </w:r>
      <w:r w:rsidRPr="009D1977">
        <w:rPr>
          <w:rFonts w:ascii="Tahoma" w:eastAsia="Times New Roman" w:hAnsi="Tahoma" w:cs="Tahoma"/>
          <w:color w:val="000000"/>
          <w:sz w:val="22"/>
        </w:rPr>
        <w:t>necessary systems</w:t>
      </w:r>
      <w:r w:rsidR="00D44F52" w:rsidRPr="009D1977">
        <w:rPr>
          <w:rFonts w:ascii="Tahoma" w:eastAsia="Times New Roman" w:hAnsi="Tahoma" w:cs="Tahoma"/>
          <w:color w:val="000000"/>
          <w:sz w:val="22"/>
        </w:rPr>
        <w:t>.</w:t>
      </w:r>
    </w:p>
    <w:p w14:paraId="05B0202A" w14:textId="77777777" w:rsidR="00D44F52" w:rsidRPr="009D1977" w:rsidRDefault="00D44F52" w:rsidP="00D44F52">
      <w:pPr>
        <w:numPr>
          <w:ilvl w:val="0"/>
          <w:numId w:val="12"/>
        </w:numPr>
        <w:shd w:val="clear" w:color="auto" w:fill="FFFFFF"/>
        <w:spacing w:before="100" w:beforeAutospacing="1" w:after="100" w:afterAutospacing="1" w:line="240" w:lineRule="auto"/>
        <w:rPr>
          <w:rFonts w:ascii="Tahoma" w:eastAsia="Times New Roman" w:hAnsi="Tahoma" w:cs="Tahoma"/>
          <w:color w:val="000000"/>
          <w:sz w:val="22"/>
        </w:rPr>
      </w:pPr>
      <w:r w:rsidRPr="009D1977">
        <w:rPr>
          <w:rFonts w:ascii="Tahoma" w:eastAsia="Times New Roman" w:hAnsi="Tahoma" w:cs="Tahoma"/>
          <w:color w:val="000000"/>
          <w:sz w:val="22"/>
        </w:rPr>
        <w:t>Assist with processing enrollments, beneficiary updates, claims, and other requests as needed</w:t>
      </w:r>
      <w:r w:rsidR="00237788" w:rsidRPr="009D1977">
        <w:rPr>
          <w:rFonts w:ascii="Tahoma" w:eastAsia="Times New Roman" w:hAnsi="Tahoma" w:cs="Tahoma"/>
          <w:color w:val="000000"/>
          <w:sz w:val="22"/>
        </w:rPr>
        <w:t>.</w:t>
      </w:r>
    </w:p>
    <w:p w14:paraId="50CEABEC" w14:textId="77777777" w:rsidR="00AB07CF" w:rsidRPr="009D1977" w:rsidRDefault="00AB07CF" w:rsidP="00AB07CF">
      <w:pPr>
        <w:numPr>
          <w:ilvl w:val="0"/>
          <w:numId w:val="12"/>
        </w:numPr>
        <w:shd w:val="clear" w:color="auto" w:fill="FFFFFF"/>
        <w:spacing w:before="100" w:beforeAutospacing="1" w:after="100" w:afterAutospacing="1" w:line="240" w:lineRule="auto"/>
        <w:rPr>
          <w:rFonts w:ascii="Tahoma" w:eastAsia="Times New Roman" w:hAnsi="Tahoma" w:cs="Tahoma"/>
          <w:color w:val="000000"/>
          <w:sz w:val="22"/>
        </w:rPr>
      </w:pPr>
      <w:r w:rsidRPr="009D1977">
        <w:rPr>
          <w:rFonts w:ascii="Tahoma" w:eastAsia="Times New Roman" w:hAnsi="Tahoma" w:cs="Tahoma"/>
          <w:color w:val="000000"/>
          <w:sz w:val="22"/>
        </w:rPr>
        <w:t>Provide guidance to managers on employee issues related to benefits and leaves.</w:t>
      </w:r>
    </w:p>
    <w:p w14:paraId="23A64D36" w14:textId="77777777" w:rsidR="00237788" w:rsidRPr="009D1977" w:rsidRDefault="00237788" w:rsidP="00237788">
      <w:pPr>
        <w:numPr>
          <w:ilvl w:val="0"/>
          <w:numId w:val="12"/>
        </w:numPr>
        <w:shd w:val="clear" w:color="auto" w:fill="FFFFFF"/>
        <w:spacing w:before="100" w:beforeAutospacing="1" w:after="100" w:afterAutospacing="1" w:line="240" w:lineRule="auto"/>
        <w:rPr>
          <w:rFonts w:ascii="Tahoma" w:eastAsia="Times New Roman" w:hAnsi="Tahoma" w:cs="Tahoma"/>
          <w:color w:val="000000"/>
          <w:sz w:val="22"/>
        </w:rPr>
      </w:pPr>
      <w:r w:rsidRPr="009D1977">
        <w:rPr>
          <w:rFonts w:ascii="Tahoma" w:eastAsia="Times New Roman" w:hAnsi="Tahoma" w:cs="Tahoma"/>
          <w:color w:val="000000"/>
          <w:sz w:val="22"/>
        </w:rPr>
        <w:t>Provide accurate benefits’ reporting to internal customers and vendors.</w:t>
      </w:r>
    </w:p>
    <w:p w14:paraId="3DECC73E" w14:textId="77777777" w:rsidR="00D44F52" w:rsidRPr="009D1977" w:rsidRDefault="00D44F52" w:rsidP="00D44F52">
      <w:pPr>
        <w:numPr>
          <w:ilvl w:val="0"/>
          <w:numId w:val="12"/>
        </w:numPr>
        <w:shd w:val="clear" w:color="auto" w:fill="FFFFFF"/>
        <w:spacing w:before="100" w:beforeAutospacing="1" w:after="100" w:afterAutospacing="1" w:line="240" w:lineRule="auto"/>
        <w:rPr>
          <w:rFonts w:ascii="Tahoma" w:eastAsia="Times New Roman" w:hAnsi="Tahoma" w:cs="Tahoma"/>
          <w:color w:val="000000"/>
          <w:sz w:val="22"/>
        </w:rPr>
      </w:pPr>
      <w:r w:rsidRPr="009D1977">
        <w:rPr>
          <w:rFonts w:ascii="Tahoma" w:eastAsia="Times New Roman" w:hAnsi="Tahoma" w:cs="Tahoma"/>
          <w:color w:val="000000"/>
          <w:sz w:val="22"/>
        </w:rPr>
        <w:t>Assist with plan audits as necessary.</w:t>
      </w:r>
    </w:p>
    <w:p w14:paraId="3FA458F6" w14:textId="77777777" w:rsidR="00AB07CF" w:rsidRPr="009D1977" w:rsidRDefault="00D44F52" w:rsidP="00AB07CF">
      <w:pPr>
        <w:numPr>
          <w:ilvl w:val="0"/>
          <w:numId w:val="12"/>
        </w:numPr>
        <w:shd w:val="clear" w:color="auto" w:fill="FFFFFF"/>
        <w:spacing w:before="100" w:beforeAutospacing="1" w:after="100" w:afterAutospacing="1" w:line="240" w:lineRule="auto"/>
        <w:rPr>
          <w:rFonts w:ascii="Tahoma" w:eastAsia="Times New Roman" w:hAnsi="Tahoma" w:cs="Tahoma"/>
          <w:color w:val="000000"/>
          <w:sz w:val="22"/>
        </w:rPr>
      </w:pPr>
      <w:bookmarkStart w:id="0" w:name="_Hlk29041595"/>
      <w:r w:rsidRPr="009D1977">
        <w:rPr>
          <w:rFonts w:ascii="Tahoma" w:eastAsia="Times New Roman" w:hAnsi="Tahoma" w:cs="Tahoma"/>
          <w:color w:val="000000"/>
          <w:sz w:val="22"/>
        </w:rPr>
        <w:t>Other duties as assigned.</w:t>
      </w:r>
    </w:p>
    <w:bookmarkEnd w:id="0"/>
    <w:p w14:paraId="1EF59B21" w14:textId="748E0156" w:rsidR="00B533A9" w:rsidRPr="00AB07CF" w:rsidRDefault="00B533A9">
      <w:pPr>
        <w:rPr>
          <w:rFonts w:ascii="Tahoma" w:hAnsi="Tahoma" w:cs="Tahoma"/>
          <w:sz w:val="22"/>
        </w:rPr>
      </w:pPr>
      <w:r w:rsidRPr="00AB07CF">
        <w:rPr>
          <w:rFonts w:ascii="Tahoma" w:hAnsi="Tahoma" w:cs="Tahoma"/>
          <w:b/>
          <w:sz w:val="22"/>
        </w:rPr>
        <w:lastRenderedPageBreak/>
        <w:t>Skills Needed:</w:t>
      </w:r>
      <w:r w:rsidRPr="00AB07CF">
        <w:rPr>
          <w:rFonts w:ascii="Tahoma" w:hAnsi="Tahoma" w:cs="Tahoma"/>
          <w:sz w:val="22"/>
        </w:rPr>
        <w:t xml:space="preserve"> </w:t>
      </w:r>
    </w:p>
    <w:p w14:paraId="4F4CF896" w14:textId="5038CE24" w:rsidR="00237788" w:rsidRPr="009D1977" w:rsidRDefault="00237788" w:rsidP="00237788">
      <w:pPr>
        <w:numPr>
          <w:ilvl w:val="0"/>
          <w:numId w:val="13"/>
        </w:numPr>
        <w:shd w:val="clear" w:color="auto" w:fill="FFFFFF"/>
        <w:spacing w:before="100" w:beforeAutospacing="1" w:after="100" w:afterAutospacing="1" w:line="240" w:lineRule="auto"/>
        <w:rPr>
          <w:rFonts w:ascii="Tahoma" w:hAnsi="Tahoma" w:cs="Tahoma"/>
          <w:color w:val="000000"/>
          <w:sz w:val="22"/>
        </w:rPr>
      </w:pPr>
      <w:r w:rsidRPr="009D1977">
        <w:rPr>
          <w:rFonts w:ascii="Tahoma" w:hAnsi="Tahoma" w:cs="Tahoma"/>
          <w:color w:val="000000"/>
          <w:sz w:val="22"/>
        </w:rPr>
        <w:t xml:space="preserve">General knowledge of employee benefit plans and the administration </w:t>
      </w:r>
      <w:r w:rsidR="009D1977">
        <w:rPr>
          <w:rFonts w:ascii="Tahoma" w:hAnsi="Tahoma" w:cs="Tahoma"/>
          <w:color w:val="000000"/>
          <w:sz w:val="22"/>
        </w:rPr>
        <w:t>of plans.</w:t>
      </w:r>
    </w:p>
    <w:p w14:paraId="56E963CA" w14:textId="77777777" w:rsidR="00D44F52" w:rsidRPr="009D1977" w:rsidRDefault="00D44F52" w:rsidP="00237788">
      <w:pPr>
        <w:numPr>
          <w:ilvl w:val="0"/>
          <w:numId w:val="13"/>
        </w:numPr>
        <w:shd w:val="clear" w:color="auto" w:fill="FFFFFF"/>
        <w:spacing w:before="100" w:beforeAutospacing="1" w:after="100" w:afterAutospacing="1" w:line="240" w:lineRule="auto"/>
        <w:rPr>
          <w:rFonts w:ascii="Tahoma" w:eastAsia="Times New Roman" w:hAnsi="Tahoma" w:cs="Tahoma"/>
          <w:color w:val="000000"/>
          <w:sz w:val="22"/>
        </w:rPr>
      </w:pPr>
      <w:r w:rsidRPr="009D1977">
        <w:rPr>
          <w:rFonts w:ascii="Tahoma" w:eastAsia="Times New Roman" w:hAnsi="Tahoma" w:cs="Tahoma"/>
          <w:color w:val="000000"/>
          <w:sz w:val="22"/>
        </w:rPr>
        <w:t>Read, interpret, apply and explain rules, regulations, policies and procedures.</w:t>
      </w:r>
    </w:p>
    <w:p w14:paraId="52A6194B" w14:textId="77777777" w:rsidR="00D44F52" w:rsidRPr="009D1977" w:rsidRDefault="00D44F52" w:rsidP="00D44F52">
      <w:pPr>
        <w:numPr>
          <w:ilvl w:val="0"/>
          <w:numId w:val="13"/>
        </w:numPr>
        <w:shd w:val="clear" w:color="auto" w:fill="FFFFFF"/>
        <w:spacing w:before="100" w:beforeAutospacing="1" w:after="100" w:afterAutospacing="1" w:line="240" w:lineRule="auto"/>
        <w:rPr>
          <w:rFonts w:ascii="Tahoma" w:eastAsia="Times New Roman" w:hAnsi="Tahoma" w:cs="Tahoma"/>
          <w:color w:val="000000"/>
          <w:sz w:val="22"/>
        </w:rPr>
      </w:pPr>
      <w:r w:rsidRPr="009D1977">
        <w:rPr>
          <w:rFonts w:ascii="Tahoma" w:eastAsia="Times New Roman" w:hAnsi="Tahoma" w:cs="Tahoma"/>
          <w:color w:val="000000"/>
          <w:sz w:val="22"/>
        </w:rPr>
        <w:t>Excellent customer service skills.</w:t>
      </w:r>
    </w:p>
    <w:p w14:paraId="49253514" w14:textId="2E4912AC" w:rsidR="00237788" w:rsidRPr="009D1977" w:rsidRDefault="00237788" w:rsidP="00237788">
      <w:pPr>
        <w:numPr>
          <w:ilvl w:val="0"/>
          <w:numId w:val="13"/>
        </w:numPr>
        <w:shd w:val="clear" w:color="auto" w:fill="FFFFFF"/>
        <w:spacing w:before="100" w:beforeAutospacing="1" w:after="100" w:afterAutospacing="1" w:line="240" w:lineRule="auto"/>
        <w:rPr>
          <w:rFonts w:ascii="Tahoma" w:hAnsi="Tahoma" w:cs="Tahoma"/>
          <w:color w:val="000000"/>
          <w:sz w:val="22"/>
        </w:rPr>
      </w:pPr>
      <w:r w:rsidRPr="009D1977">
        <w:rPr>
          <w:rFonts w:ascii="Tahoma" w:hAnsi="Tahoma" w:cs="Tahoma"/>
          <w:color w:val="000000"/>
          <w:sz w:val="22"/>
        </w:rPr>
        <w:t>Attention to detail, strong organizational skills, prioritization skills</w:t>
      </w:r>
      <w:r w:rsidR="009D1977">
        <w:rPr>
          <w:rFonts w:ascii="Tahoma" w:hAnsi="Tahoma" w:cs="Tahoma"/>
          <w:color w:val="000000"/>
          <w:sz w:val="22"/>
        </w:rPr>
        <w:t>.</w:t>
      </w:r>
    </w:p>
    <w:p w14:paraId="33720A25" w14:textId="77777777" w:rsidR="00D44F52" w:rsidRPr="007C1868" w:rsidRDefault="00237788" w:rsidP="00237788">
      <w:pPr>
        <w:numPr>
          <w:ilvl w:val="0"/>
          <w:numId w:val="13"/>
        </w:numPr>
        <w:shd w:val="clear" w:color="auto" w:fill="FFFFFF"/>
        <w:spacing w:before="100" w:beforeAutospacing="1" w:after="100" w:afterAutospacing="1" w:line="240" w:lineRule="auto"/>
        <w:rPr>
          <w:rFonts w:ascii="Tahoma" w:hAnsi="Tahoma" w:cs="Tahoma"/>
          <w:sz w:val="22"/>
        </w:rPr>
      </w:pPr>
      <w:proofErr w:type="gramStart"/>
      <w:r w:rsidRPr="007C1868">
        <w:rPr>
          <w:rFonts w:ascii="Tahoma" w:hAnsi="Tahoma" w:cs="Tahoma"/>
          <w:sz w:val="22"/>
        </w:rPr>
        <w:t>Ability</w:t>
      </w:r>
      <w:proofErr w:type="gramEnd"/>
      <w:r w:rsidRPr="007C1868">
        <w:rPr>
          <w:rFonts w:ascii="Tahoma" w:hAnsi="Tahoma" w:cs="Tahoma"/>
          <w:sz w:val="22"/>
        </w:rPr>
        <w:t xml:space="preserve"> to work with discretion and maintain confidential information is required.</w:t>
      </w:r>
    </w:p>
    <w:p w14:paraId="74AD2394" w14:textId="23151F26" w:rsidR="00801EC4" w:rsidRPr="007C1868" w:rsidRDefault="00801EC4" w:rsidP="00237788">
      <w:pPr>
        <w:numPr>
          <w:ilvl w:val="0"/>
          <w:numId w:val="13"/>
        </w:numPr>
        <w:shd w:val="clear" w:color="auto" w:fill="FFFFFF"/>
        <w:spacing w:before="100" w:beforeAutospacing="1" w:after="100" w:afterAutospacing="1" w:line="240" w:lineRule="auto"/>
        <w:rPr>
          <w:rFonts w:ascii="Tahoma" w:hAnsi="Tahoma" w:cs="Tahoma"/>
          <w:sz w:val="22"/>
        </w:rPr>
      </w:pPr>
      <w:r w:rsidRPr="007C1868">
        <w:rPr>
          <w:rFonts w:ascii="Tahoma" w:hAnsi="Tahoma" w:cs="Tahoma"/>
          <w:sz w:val="22"/>
        </w:rPr>
        <w:t xml:space="preserve">Ability to work both collaboratively and independently.  </w:t>
      </w:r>
    </w:p>
    <w:p w14:paraId="38FC0B07" w14:textId="77777777" w:rsidR="00D44F52" w:rsidRPr="009D1977" w:rsidRDefault="00D44F52" w:rsidP="00D44F52">
      <w:pPr>
        <w:numPr>
          <w:ilvl w:val="0"/>
          <w:numId w:val="13"/>
        </w:numPr>
        <w:shd w:val="clear" w:color="auto" w:fill="FFFFFF"/>
        <w:spacing w:before="100" w:beforeAutospacing="1" w:after="100" w:afterAutospacing="1" w:line="240" w:lineRule="auto"/>
        <w:rPr>
          <w:rFonts w:ascii="Tahoma" w:eastAsia="Times New Roman" w:hAnsi="Tahoma" w:cs="Tahoma"/>
          <w:color w:val="000000"/>
          <w:sz w:val="22"/>
        </w:rPr>
      </w:pPr>
      <w:r w:rsidRPr="009D1977">
        <w:rPr>
          <w:rFonts w:ascii="Tahoma" w:eastAsia="Times New Roman" w:hAnsi="Tahoma" w:cs="Tahoma"/>
          <w:color w:val="000000"/>
          <w:sz w:val="22"/>
        </w:rPr>
        <w:t>Excellent verbal and written communication.</w:t>
      </w:r>
    </w:p>
    <w:p w14:paraId="383FE05D" w14:textId="77777777" w:rsidR="000E3FB0" w:rsidRPr="009D1977" w:rsidRDefault="00D44F52" w:rsidP="00D44F52">
      <w:pPr>
        <w:numPr>
          <w:ilvl w:val="0"/>
          <w:numId w:val="13"/>
        </w:numPr>
        <w:shd w:val="clear" w:color="auto" w:fill="FFFFFF"/>
        <w:spacing w:before="100" w:beforeAutospacing="1" w:after="100" w:afterAutospacing="1" w:line="240" w:lineRule="auto"/>
        <w:rPr>
          <w:rFonts w:ascii="Tahoma" w:eastAsia="Times New Roman" w:hAnsi="Tahoma" w:cs="Tahoma"/>
          <w:color w:val="000000"/>
          <w:sz w:val="22"/>
        </w:rPr>
      </w:pPr>
      <w:r w:rsidRPr="009D1977">
        <w:rPr>
          <w:rFonts w:ascii="Tahoma" w:eastAsia="Times New Roman" w:hAnsi="Tahoma" w:cs="Tahoma"/>
          <w:color w:val="000000"/>
          <w:sz w:val="22"/>
        </w:rPr>
        <w:t>Experience with Microsoft Office Suite.</w:t>
      </w:r>
    </w:p>
    <w:p w14:paraId="058F1AF1" w14:textId="77777777" w:rsidR="00B533A9" w:rsidRPr="00AB07CF" w:rsidRDefault="00B533A9">
      <w:pPr>
        <w:rPr>
          <w:rFonts w:ascii="Tahoma" w:hAnsi="Tahoma" w:cs="Tahoma"/>
          <w:sz w:val="22"/>
        </w:rPr>
      </w:pPr>
      <w:r w:rsidRPr="00AB07CF">
        <w:rPr>
          <w:rFonts w:ascii="Tahoma" w:hAnsi="Tahoma" w:cs="Tahoma"/>
          <w:b/>
          <w:sz w:val="22"/>
        </w:rPr>
        <w:t>Education Required:</w:t>
      </w:r>
      <w:r w:rsidRPr="00AB07CF">
        <w:rPr>
          <w:rFonts w:ascii="Tahoma" w:hAnsi="Tahoma" w:cs="Tahoma"/>
          <w:sz w:val="22"/>
        </w:rPr>
        <w:t xml:space="preserve"> </w:t>
      </w:r>
      <w:r w:rsidR="006E43E0" w:rsidRPr="00AB07CF">
        <w:rPr>
          <w:rFonts w:ascii="Tahoma" w:hAnsi="Tahoma" w:cs="Tahoma"/>
          <w:sz w:val="22"/>
        </w:rPr>
        <w:t xml:space="preserve"> </w:t>
      </w:r>
    </w:p>
    <w:p w14:paraId="5E094A25" w14:textId="77777777" w:rsidR="00D44F52" w:rsidRPr="009D1977" w:rsidRDefault="00D44F52" w:rsidP="00D44F52">
      <w:pPr>
        <w:numPr>
          <w:ilvl w:val="0"/>
          <w:numId w:val="13"/>
        </w:numPr>
        <w:shd w:val="clear" w:color="auto" w:fill="FFFFFF"/>
        <w:spacing w:before="100" w:beforeAutospacing="1" w:after="100" w:afterAutospacing="1" w:line="240" w:lineRule="auto"/>
        <w:rPr>
          <w:rFonts w:ascii="Tahoma" w:eastAsia="Times New Roman" w:hAnsi="Tahoma" w:cs="Tahoma"/>
          <w:color w:val="000000"/>
          <w:sz w:val="22"/>
        </w:rPr>
      </w:pPr>
      <w:r w:rsidRPr="009D1977">
        <w:rPr>
          <w:rFonts w:ascii="Tahoma" w:eastAsia="Times New Roman" w:hAnsi="Tahoma" w:cs="Tahoma"/>
          <w:color w:val="000000"/>
          <w:sz w:val="22"/>
        </w:rPr>
        <w:t>Bachelor’s degree in human resources or related field.</w:t>
      </w:r>
    </w:p>
    <w:p w14:paraId="256E48EE" w14:textId="77777777" w:rsidR="00D44F52" w:rsidRPr="009D1977" w:rsidRDefault="00237788" w:rsidP="00D44F52">
      <w:pPr>
        <w:numPr>
          <w:ilvl w:val="0"/>
          <w:numId w:val="13"/>
        </w:numPr>
        <w:shd w:val="clear" w:color="auto" w:fill="FFFFFF"/>
        <w:spacing w:before="100" w:beforeAutospacing="1" w:after="100" w:afterAutospacing="1" w:line="240" w:lineRule="auto"/>
        <w:rPr>
          <w:rFonts w:ascii="Tahoma" w:eastAsia="Times New Roman" w:hAnsi="Tahoma" w:cs="Tahoma"/>
          <w:color w:val="000000"/>
          <w:sz w:val="22"/>
        </w:rPr>
      </w:pPr>
      <w:r w:rsidRPr="009D1977">
        <w:rPr>
          <w:rFonts w:ascii="Tahoma" w:eastAsia="Times New Roman" w:hAnsi="Tahoma" w:cs="Tahoma"/>
          <w:color w:val="000000"/>
          <w:sz w:val="22"/>
        </w:rPr>
        <w:t>3-5</w:t>
      </w:r>
      <w:r w:rsidR="00D44F52" w:rsidRPr="009D1977">
        <w:rPr>
          <w:rFonts w:ascii="Tahoma" w:eastAsia="Times New Roman" w:hAnsi="Tahoma" w:cs="Tahoma"/>
          <w:color w:val="000000"/>
          <w:sz w:val="22"/>
        </w:rPr>
        <w:t xml:space="preserve"> years of experience in benefits administration or related field required.</w:t>
      </w:r>
    </w:p>
    <w:p w14:paraId="12F0A3FC" w14:textId="77777777" w:rsidR="00B533A9" w:rsidRPr="00AB07CF" w:rsidRDefault="00B533A9">
      <w:pPr>
        <w:rPr>
          <w:rFonts w:ascii="Tahoma" w:hAnsi="Tahoma" w:cs="Tahoma"/>
          <w:sz w:val="22"/>
        </w:rPr>
      </w:pPr>
      <w:r w:rsidRPr="00AB07CF">
        <w:rPr>
          <w:rFonts w:ascii="Tahoma" w:hAnsi="Tahoma" w:cs="Tahoma"/>
          <w:b/>
          <w:sz w:val="22"/>
        </w:rPr>
        <w:t>Other:</w:t>
      </w:r>
      <w:r w:rsidRPr="00AB07CF">
        <w:rPr>
          <w:rFonts w:ascii="Tahoma" w:hAnsi="Tahoma" w:cs="Tahoma"/>
          <w:sz w:val="22"/>
        </w:rPr>
        <w:t xml:space="preserve"> </w:t>
      </w:r>
    </w:p>
    <w:p w14:paraId="384D0FBC" w14:textId="77777777" w:rsidR="001E479C" w:rsidRPr="001E479C" w:rsidRDefault="001E479C" w:rsidP="001F092F">
      <w:pPr>
        <w:numPr>
          <w:ilvl w:val="0"/>
          <w:numId w:val="5"/>
        </w:numPr>
        <w:shd w:val="clear" w:color="auto" w:fill="FFFFFF"/>
        <w:spacing w:before="100" w:beforeAutospacing="1" w:after="100" w:afterAutospacing="1" w:line="240" w:lineRule="auto"/>
        <w:rPr>
          <w:rFonts w:ascii="Tahoma" w:hAnsi="Tahoma" w:cs="Tahoma"/>
          <w:sz w:val="22"/>
        </w:rPr>
      </w:pPr>
      <w:r>
        <w:rPr>
          <w:rFonts w:ascii="Tahoma" w:eastAsia="Times New Roman" w:hAnsi="Tahoma" w:cs="Tahoma"/>
          <w:color w:val="000000"/>
          <w:sz w:val="22"/>
        </w:rPr>
        <w:t>Able to work additional hours as needed.</w:t>
      </w:r>
    </w:p>
    <w:p w14:paraId="357C6B8D" w14:textId="77777777" w:rsidR="000A0BF8" w:rsidRPr="000A0BF8" w:rsidRDefault="001E479C" w:rsidP="001F092F">
      <w:pPr>
        <w:numPr>
          <w:ilvl w:val="0"/>
          <w:numId w:val="5"/>
        </w:numPr>
        <w:shd w:val="clear" w:color="auto" w:fill="FFFFFF"/>
        <w:spacing w:before="100" w:beforeAutospacing="1" w:after="100" w:afterAutospacing="1" w:line="240" w:lineRule="auto"/>
        <w:rPr>
          <w:rFonts w:ascii="Tahoma" w:hAnsi="Tahoma" w:cs="Tahoma"/>
          <w:sz w:val="22"/>
        </w:rPr>
      </w:pPr>
      <w:r>
        <w:rPr>
          <w:rFonts w:ascii="Tahoma" w:eastAsia="Times New Roman" w:hAnsi="Tahoma" w:cs="Tahoma"/>
          <w:color w:val="000000"/>
          <w:sz w:val="22"/>
        </w:rPr>
        <w:t>Able to travel as required.</w:t>
      </w:r>
    </w:p>
    <w:p w14:paraId="34CFC600" w14:textId="3CF169D7" w:rsidR="001F092F" w:rsidRPr="00801EC4" w:rsidRDefault="000A0BF8" w:rsidP="001F092F">
      <w:pPr>
        <w:numPr>
          <w:ilvl w:val="0"/>
          <w:numId w:val="5"/>
        </w:numPr>
        <w:shd w:val="clear" w:color="auto" w:fill="FFFFFF"/>
        <w:spacing w:before="100" w:beforeAutospacing="1" w:after="100" w:afterAutospacing="1" w:line="240" w:lineRule="auto"/>
        <w:rPr>
          <w:rFonts w:ascii="Tahoma" w:hAnsi="Tahoma" w:cs="Tahoma"/>
          <w:sz w:val="22"/>
        </w:rPr>
      </w:pPr>
      <w:r w:rsidRPr="000A0BF8">
        <w:rPr>
          <w:rFonts w:ascii="Tahoma" w:eastAsia="Times New Roman" w:hAnsi="Tahoma" w:cs="Tahoma"/>
          <w:color w:val="000000"/>
          <w:sz w:val="22"/>
        </w:rPr>
        <w:t>Position is eligible for a hybrid remote/in-person work arrangement.</w:t>
      </w:r>
      <w:r w:rsidR="001E479C">
        <w:rPr>
          <w:rFonts w:ascii="Tahoma" w:eastAsia="Times New Roman" w:hAnsi="Tahoma" w:cs="Tahoma"/>
          <w:color w:val="000000"/>
          <w:sz w:val="22"/>
        </w:rPr>
        <w:t xml:space="preserve"> </w:t>
      </w:r>
    </w:p>
    <w:p w14:paraId="21EBC478" w14:textId="77777777" w:rsidR="006E43E0" w:rsidRPr="00AB07CF" w:rsidRDefault="006E43E0" w:rsidP="001F092F">
      <w:pPr>
        <w:shd w:val="clear" w:color="auto" w:fill="FFFFFF"/>
        <w:spacing w:before="100" w:beforeAutospacing="1" w:after="100" w:afterAutospacing="1" w:line="240" w:lineRule="auto"/>
        <w:rPr>
          <w:rFonts w:ascii="Tahoma" w:hAnsi="Tahoma" w:cs="Tahoma"/>
          <w:sz w:val="22"/>
        </w:rPr>
      </w:pPr>
      <w:r w:rsidRPr="00AB07CF">
        <w:rPr>
          <w:rFonts w:ascii="Tahoma" w:hAnsi="Tahoma" w:cs="Tahoma"/>
          <w:b/>
          <w:sz w:val="22"/>
        </w:rPr>
        <w:t>EEO Statement</w:t>
      </w:r>
    </w:p>
    <w:p w14:paraId="495BA94A" w14:textId="147626CD" w:rsidR="001E479C" w:rsidRPr="00507B8E" w:rsidRDefault="001E479C" w:rsidP="001E479C">
      <w:pPr>
        <w:spacing w:after="0" w:line="240" w:lineRule="auto"/>
        <w:rPr>
          <w:rFonts w:ascii="Tahoma" w:hAnsi="Tahoma" w:cs="Tahoma"/>
          <w:sz w:val="22"/>
        </w:rPr>
      </w:pPr>
      <w:r w:rsidRPr="00507B8E">
        <w:rPr>
          <w:rFonts w:ascii="Tahoma" w:hAnsi="Tahoma" w:cs="Tahoma"/>
          <w:b/>
          <w:sz w:val="22"/>
        </w:rPr>
        <w:t>PTDA Bearings &amp; Power Transmission, Inc</w:t>
      </w:r>
      <w:r w:rsidRPr="00507B8E">
        <w:rPr>
          <w:rFonts w:ascii="Tahoma" w:hAnsi="Tahoma" w:cs="Tahoma"/>
          <w:sz w:val="22"/>
        </w:rPr>
        <w:t>.</w:t>
      </w:r>
      <w:r w:rsidRPr="00507B8E">
        <w:rPr>
          <w:rFonts w:ascii="Tahoma" w:hAnsi="Tahoma" w:cs="Tahoma"/>
          <w:b/>
          <w:sz w:val="22"/>
        </w:rPr>
        <w:t xml:space="preserve"> </w:t>
      </w:r>
      <w:r w:rsidRPr="00507B8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0A0BF8">
        <w:rPr>
          <w:rFonts w:ascii="Tahoma" w:hAnsi="Tahoma" w:cs="Tahoma"/>
          <w:sz w:val="22"/>
        </w:rPr>
        <w:t>s</w:t>
      </w:r>
      <w:r w:rsidRPr="00507B8E">
        <w:rPr>
          <w:rFonts w:ascii="Tahoma" w:hAnsi="Tahoma" w:cs="Tahoma"/>
          <w:sz w:val="22"/>
        </w:rPr>
        <w:t xml:space="preserve"> protected by federal, state or local laws. </w:t>
      </w:r>
    </w:p>
    <w:p w14:paraId="5C7A659B" w14:textId="77777777" w:rsidR="001E479C" w:rsidRPr="00411ECE" w:rsidRDefault="001E479C" w:rsidP="001E479C">
      <w:pPr>
        <w:rPr>
          <w:rFonts w:ascii="Tahoma" w:hAnsi="Tahoma" w:cs="Tahoma"/>
          <w:b/>
          <w:sz w:val="22"/>
        </w:rPr>
      </w:pPr>
    </w:p>
    <w:p w14:paraId="6CDCFA98" w14:textId="77777777" w:rsidR="000E3FB0" w:rsidRPr="00AB07CF" w:rsidRDefault="000E3FB0">
      <w:pPr>
        <w:rPr>
          <w:rFonts w:ascii="Tahoma" w:hAnsi="Tahoma" w:cs="Tahoma"/>
          <w:b/>
          <w:sz w:val="22"/>
        </w:rPr>
      </w:pPr>
    </w:p>
    <w:sectPr w:rsidR="000E3FB0" w:rsidRPr="00AB0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919"/>
    <w:multiLevelType w:val="multilevel"/>
    <w:tmpl w:val="AC6A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77890"/>
    <w:multiLevelType w:val="multilevel"/>
    <w:tmpl w:val="22EE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A7A31"/>
    <w:multiLevelType w:val="multilevel"/>
    <w:tmpl w:val="E07C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95968"/>
    <w:multiLevelType w:val="multilevel"/>
    <w:tmpl w:val="88F4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911A3"/>
    <w:multiLevelType w:val="multilevel"/>
    <w:tmpl w:val="97B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500E1"/>
    <w:multiLevelType w:val="multilevel"/>
    <w:tmpl w:val="B17A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F0FA3"/>
    <w:multiLevelType w:val="multilevel"/>
    <w:tmpl w:val="419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03316"/>
    <w:multiLevelType w:val="multilevel"/>
    <w:tmpl w:val="3CFA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72AC7"/>
    <w:multiLevelType w:val="multilevel"/>
    <w:tmpl w:val="A6F0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51EAF"/>
    <w:multiLevelType w:val="multilevel"/>
    <w:tmpl w:val="CF9A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65322F"/>
    <w:multiLevelType w:val="multilevel"/>
    <w:tmpl w:val="D1E8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C7693"/>
    <w:multiLevelType w:val="multilevel"/>
    <w:tmpl w:val="653C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54A10"/>
    <w:multiLevelType w:val="multilevel"/>
    <w:tmpl w:val="2338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0B71D0"/>
    <w:multiLevelType w:val="multilevel"/>
    <w:tmpl w:val="EEAC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150BB"/>
    <w:multiLevelType w:val="multilevel"/>
    <w:tmpl w:val="C706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F72E5"/>
    <w:multiLevelType w:val="multilevel"/>
    <w:tmpl w:val="1AF8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CE73EB"/>
    <w:multiLevelType w:val="multilevel"/>
    <w:tmpl w:val="AC2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CA7DC3"/>
    <w:multiLevelType w:val="multilevel"/>
    <w:tmpl w:val="D582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C37404"/>
    <w:multiLevelType w:val="multilevel"/>
    <w:tmpl w:val="354C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DD760A"/>
    <w:multiLevelType w:val="hybridMultilevel"/>
    <w:tmpl w:val="4D56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3D30BF"/>
    <w:multiLevelType w:val="multilevel"/>
    <w:tmpl w:val="8536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C34735"/>
    <w:multiLevelType w:val="multilevel"/>
    <w:tmpl w:val="E97C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257B4"/>
    <w:multiLevelType w:val="multilevel"/>
    <w:tmpl w:val="DD16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812922"/>
    <w:multiLevelType w:val="hybridMultilevel"/>
    <w:tmpl w:val="4DCE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093826"/>
    <w:multiLevelType w:val="multilevel"/>
    <w:tmpl w:val="B10A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756BF9"/>
    <w:multiLevelType w:val="singleLevel"/>
    <w:tmpl w:val="DFEC0A62"/>
    <w:lvl w:ilvl="0">
      <w:start w:val="1"/>
      <w:numFmt w:val="bullet"/>
      <w:lvlText w:val=""/>
      <w:lvlJc w:val="left"/>
      <w:pPr>
        <w:tabs>
          <w:tab w:val="num" w:pos="648"/>
        </w:tabs>
        <w:ind w:left="648" w:hanging="360"/>
      </w:pPr>
      <w:rPr>
        <w:rFonts w:ascii="Symbol" w:hAnsi="Symbol" w:hint="default"/>
        <w:sz w:val="22"/>
      </w:rPr>
    </w:lvl>
  </w:abstractNum>
  <w:abstractNum w:abstractNumId="26" w15:restartNumberingAfterBreak="0">
    <w:nsid w:val="75824765"/>
    <w:multiLevelType w:val="multilevel"/>
    <w:tmpl w:val="7880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C43855"/>
    <w:multiLevelType w:val="multilevel"/>
    <w:tmpl w:val="C9BA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C30341"/>
    <w:multiLevelType w:val="multilevel"/>
    <w:tmpl w:val="102E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901D54"/>
    <w:multiLevelType w:val="hybridMultilevel"/>
    <w:tmpl w:val="7C6EE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C862A4"/>
    <w:multiLevelType w:val="multilevel"/>
    <w:tmpl w:val="0F34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881951">
    <w:abstractNumId w:val="25"/>
  </w:num>
  <w:num w:numId="2" w16cid:durableId="1238052386">
    <w:abstractNumId w:val="29"/>
  </w:num>
  <w:num w:numId="3" w16cid:durableId="112797157">
    <w:abstractNumId w:val="24"/>
  </w:num>
  <w:num w:numId="4" w16cid:durableId="1908614307">
    <w:abstractNumId w:val="2"/>
  </w:num>
  <w:num w:numId="5" w16cid:durableId="1010572332">
    <w:abstractNumId w:val="11"/>
  </w:num>
  <w:num w:numId="6" w16cid:durableId="1456098925">
    <w:abstractNumId w:val="13"/>
  </w:num>
  <w:num w:numId="7" w16cid:durableId="995572425">
    <w:abstractNumId w:val="7"/>
  </w:num>
  <w:num w:numId="8" w16cid:durableId="1705403778">
    <w:abstractNumId w:val="28"/>
  </w:num>
  <w:num w:numId="9" w16cid:durableId="458380987">
    <w:abstractNumId w:val="8"/>
  </w:num>
  <w:num w:numId="10" w16cid:durableId="1777090456">
    <w:abstractNumId w:val="0"/>
  </w:num>
  <w:num w:numId="11" w16cid:durableId="60757445">
    <w:abstractNumId w:val="23"/>
  </w:num>
  <w:num w:numId="12" w16cid:durableId="483358670">
    <w:abstractNumId w:val="9"/>
  </w:num>
  <w:num w:numId="13" w16cid:durableId="1237471101">
    <w:abstractNumId w:val="22"/>
  </w:num>
  <w:num w:numId="14" w16cid:durableId="1889683841">
    <w:abstractNumId w:val="27"/>
  </w:num>
  <w:num w:numId="15" w16cid:durableId="194150168">
    <w:abstractNumId w:val="6"/>
  </w:num>
  <w:num w:numId="16" w16cid:durableId="1515925152">
    <w:abstractNumId w:val="1"/>
  </w:num>
  <w:num w:numId="17" w16cid:durableId="1667783657">
    <w:abstractNumId w:val="5"/>
  </w:num>
  <w:num w:numId="18" w16cid:durableId="59447665">
    <w:abstractNumId w:val="14"/>
  </w:num>
  <w:num w:numId="19" w16cid:durableId="119499229">
    <w:abstractNumId w:val="21"/>
  </w:num>
  <w:num w:numId="20" w16cid:durableId="1274047103">
    <w:abstractNumId w:val="12"/>
  </w:num>
  <w:num w:numId="21" w16cid:durableId="1080371012">
    <w:abstractNumId w:val="3"/>
  </w:num>
  <w:num w:numId="22" w16cid:durableId="1159493323">
    <w:abstractNumId w:val="4"/>
  </w:num>
  <w:num w:numId="23" w16cid:durableId="1679118508">
    <w:abstractNumId w:val="15"/>
  </w:num>
  <w:num w:numId="24" w16cid:durableId="941256449">
    <w:abstractNumId w:val="30"/>
  </w:num>
  <w:num w:numId="25" w16cid:durableId="1030180787">
    <w:abstractNumId w:val="18"/>
  </w:num>
  <w:num w:numId="26" w16cid:durableId="1846286239">
    <w:abstractNumId w:val="20"/>
  </w:num>
  <w:num w:numId="27" w16cid:durableId="1028994528">
    <w:abstractNumId w:val="10"/>
  </w:num>
  <w:num w:numId="28" w16cid:durableId="2080859346">
    <w:abstractNumId w:val="26"/>
  </w:num>
  <w:num w:numId="29" w16cid:durableId="879516200">
    <w:abstractNumId w:val="16"/>
  </w:num>
  <w:num w:numId="30" w16cid:durableId="595409345">
    <w:abstractNumId w:val="17"/>
  </w:num>
  <w:num w:numId="31" w16cid:durableId="4464348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A9"/>
    <w:rsid w:val="000A0BF8"/>
    <w:rsid w:val="000E3FB0"/>
    <w:rsid w:val="001E479C"/>
    <w:rsid w:val="001F092F"/>
    <w:rsid w:val="001F26E1"/>
    <w:rsid w:val="001F7EE7"/>
    <w:rsid w:val="00237788"/>
    <w:rsid w:val="002F3551"/>
    <w:rsid w:val="0036633E"/>
    <w:rsid w:val="00371B95"/>
    <w:rsid w:val="0038307B"/>
    <w:rsid w:val="00397B28"/>
    <w:rsid w:val="00411ECE"/>
    <w:rsid w:val="005164F7"/>
    <w:rsid w:val="00545725"/>
    <w:rsid w:val="00640F8B"/>
    <w:rsid w:val="00645C4B"/>
    <w:rsid w:val="00651C1D"/>
    <w:rsid w:val="006B7FE1"/>
    <w:rsid w:val="006E43E0"/>
    <w:rsid w:val="00714F9C"/>
    <w:rsid w:val="007C1868"/>
    <w:rsid w:val="007F6A07"/>
    <w:rsid w:val="00801EC4"/>
    <w:rsid w:val="00817028"/>
    <w:rsid w:val="00900113"/>
    <w:rsid w:val="009D1977"/>
    <w:rsid w:val="009F7FF9"/>
    <w:rsid w:val="00A64EF7"/>
    <w:rsid w:val="00AB07CF"/>
    <w:rsid w:val="00AC05CA"/>
    <w:rsid w:val="00B533A9"/>
    <w:rsid w:val="00B92729"/>
    <w:rsid w:val="00B93CA9"/>
    <w:rsid w:val="00C77497"/>
    <w:rsid w:val="00CC6283"/>
    <w:rsid w:val="00CF3F29"/>
    <w:rsid w:val="00D43F40"/>
    <w:rsid w:val="00D44F52"/>
    <w:rsid w:val="00D7682F"/>
    <w:rsid w:val="00DD62F1"/>
    <w:rsid w:val="00F8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01AC"/>
  <w15:docId w15:val="{2C9A82D7-4E82-4886-B4DC-F32CA1DB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BodyText2">
    <w:name w:val="Body Text 2"/>
    <w:basedOn w:val="Normal"/>
    <w:link w:val="BodyText2Char"/>
    <w:uiPriority w:val="99"/>
    <w:semiHidden/>
    <w:unhideWhenUsed/>
    <w:rsid w:val="00B93CA9"/>
    <w:pPr>
      <w:suppressAutoHyphens/>
      <w:autoSpaceDN w:val="0"/>
      <w:spacing w:after="120" w:line="480" w:lineRule="auto"/>
      <w:textAlignment w:val="baseline"/>
    </w:pPr>
    <w:rPr>
      <w:rFonts w:ascii="Arial" w:eastAsiaTheme="minorEastAsia" w:hAnsi="Arial" w:cs="Times New Roman"/>
      <w:sz w:val="20"/>
      <w:szCs w:val="20"/>
    </w:rPr>
  </w:style>
  <w:style w:type="character" w:customStyle="1" w:styleId="BodyText2Char">
    <w:name w:val="Body Text 2 Char"/>
    <w:basedOn w:val="DefaultParagraphFont"/>
    <w:link w:val="BodyText2"/>
    <w:uiPriority w:val="99"/>
    <w:semiHidden/>
    <w:rsid w:val="00B93CA9"/>
    <w:rPr>
      <w:rFonts w:ascii="Arial" w:eastAsiaTheme="minorEastAsia" w:hAnsi="Arial" w:cs="Times New Roman"/>
      <w:sz w:val="20"/>
      <w:szCs w:val="20"/>
    </w:rPr>
  </w:style>
  <w:style w:type="paragraph" w:styleId="NormalWeb">
    <w:name w:val="Normal (Web)"/>
    <w:basedOn w:val="Normal"/>
    <w:uiPriority w:val="99"/>
    <w:semiHidden/>
    <w:unhideWhenUsed/>
    <w:rsid w:val="000E3FB0"/>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8503">
      <w:bodyDiv w:val="1"/>
      <w:marLeft w:val="0"/>
      <w:marRight w:val="0"/>
      <w:marTop w:val="0"/>
      <w:marBottom w:val="0"/>
      <w:divBdr>
        <w:top w:val="none" w:sz="0" w:space="0" w:color="auto"/>
        <w:left w:val="none" w:sz="0" w:space="0" w:color="auto"/>
        <w:bottom w:val="none" w:sz="0" w:space="0" w:color="auto"/>
        <w:right w:val="none" w:sz="0" w:space="0" w:color="auto"/>
      </w:divBdr>
    </w:div>
    <w:div w:id="127751106">
      <w:bodyDiv w:val="1"/>
      <w:marLeft w:val="0"/>
      <w:marRight w:val="0"/>
      <w:marTop w:val="0"/>
      <w:marBottom w:val="0"/>
      <w:divBdr>
        <w:top w:val="none" w:sz="0" w:space="0" w:color="auto"/>
        <w:left w:val="none" w:sz="0" w:space="0" w:color="auto"/>
        <w:bottom w:val="none" w:sz="0" w:space="0" w:color="auto"/>
        <w:right w:val="none" w:sz="0" w:space="0" w:color="auto"/>
      </w:divBdr>
    </w:div>
    <w:div w:id="222106235">
      <w:bodyDiv w:val="1"/>
      <w:marLeft w:val="0"/>
      <w:marRight w:val="0"/>
      <w:marTop w:val="0"/>
      <w:marBottom w:val="0"/>
      <w:divBdr>
        <w:top w:val="none" w:sz="0" w:space="0" w:color="auto"/>
        <w:left w:val="none" w:sz="0" w:space="0" w:color="auto"/>
        <w:bottom w:val="none" w:sz="0" w:space="0" w:color="auto"/>
        <w:right w:val="none" w:sz="0" w:space="0" w:color="auto"/>
      </w:divBdr>
    </w:div>
    <w:div w:id="304354130">
      <w:bodyDiv w:val="1"/>
      <w:marLeft w:val="0"/>
      <w:marRight w:val="0"/>
      <w:marTop w:val="0"/>
      <w:marBottom w:val="0"/>
      <w:divBdr>
        <w:top w:val="none" w:sz="0" w:space="0" w:color="auto"/>
        <w:left w:val="none" w:sz="0" w:space="0" w:color="auto"/>
        <w:bottom w:val="none" w:sz="0" w:space="0" w:color="auto"/>
        <w:right w:val="none" w:sz="0" w:space="0" w:color="auto"/>
      </w:divBdr>
    </w:div>
    <w:div w:id="493107207">
      <w:bodyDiv w:val="1"/>
      <w:marLeft w:val="0"/>
      <w:marRight w:val="0"/>
      <w:marTop w:val="0"/>
      <w:marBottom w:val="0"/>
      <w:divBdr>
        <w:top w:val="none" w:sz="0" w:space="0" w:color="auto"/>
        <w:left w:val="none" w:sz="0" w:space="0" w:color="auto"/>
        <w:bottom w:val="none" w:sz="0" w:space="0" w:color="auto"/>
        <w:right w:val="none" w:sz="0" w:space="0" w:color="auto"/>
      </w:divBdr>
      <w:divsChild>
        <w:div w:id="1760130365">
          <w:marLeft w:val="0"/>
          <w:marRight w:val="0"/>
          <w:marTop w:val="0"/>
          <w:marBottom w:val="0"/>
          <w:divBdr>
            <w:top w:val="none" w:sz="0" w:space="0" w:color="auto"/>
            <w:left w:val="none" w:sz="0" w:space="0" w:color="auto"/>
            <w:bottom w:val="none" w:sz="0" w:space="0" w:color="auto"/>
            <w:right w:val="none" w:sz="0" w:space="0" w:color="auto"/>
          </w:divBdr>
          <w:divsChild>
            <w:div w:id="1899121065">
              <w:marLeft w:val="0"/>
              <w:marRight w:val="0"/>
              <w:marTop w:val="0"/>
              <w:marBottom w:val="0"/>
              <w:divBdr>
                <w:top w:val="none" w:sz="0" w:space="0" w:color="auto"/>
                <w:left w:val="none" w:sz="0" w:space="0" w:color="auto"/>
                <w:bottom w:val="none" w:sz="0" w:space="0" w:color="auto"/>
                <w:right w:val="none" w:sz="0" w:space="0" w:color="auto"/>
              </w:divBdr>
            </w:div>
          </w:divsChild>
        </w:div>
        <w:div w:id="1271622158">
          <w:marLeft w:val="0"/>
          <w:marRight w:val="0"/>
          <w:marTop w:val="0"/>
          <w:marBottom w:val="0"/>
          <w:divBdr>
            <w:top w:val="none" w:sz="0" w:space="0" w:color="auto"/>
            <w:left w:val="none" w:sz="0" w:space="0" w:color="auto"/>
            <w:bottom w:val="none" w:sz="0" w:space="0" w:color="auto"/>
            <w:right w:val="none" w:sz="0" w:space="0" w:color="auto"/>
          </w:divBdr>
          <w:divsChild>
            <w:div w:id="303898538">
              <w:marLeft w:val="0"/>
              <w:marRight w:val="0"/>
              <w:marTop w:val="0"/>
              <w:marBottom w:val="0"/>
              <w:divBdr>
                <w:top w:val="none" w:sz="0" w:space="0" w:color="auto"/>
                <w:left w:val="none" w:sz="0" w:space="0" w:color="auto"/>
                <w:bottom w:val="none" w:sz="0" w:space="0" w:color="auto"/>
                <w:right w:val="none" w:sz="0" w:space="0" w:color="auto"/>
              </w:divBdr>
            </w:div>
          </w:divsChild>
        </w:div>
        <w:div w:id="841354131">
          <w:marLeft w:val="0"/>
          <w:marRight w:val="0"/>
          <w:marTop w:val="0"/>
          <w:marBottom w:val="0"/>
          <w:divBdr>
            <w:top w:val="none" w:sz="0" w:space="0" w:color="auto"/>
            <w:left w:val="none" w:sz="0" w:space="0" w:color="auto"/>
            <w:bottom w:val="none" w:sz="0" w:space="0" w:color="auto"/>
            <w:right w:val="none" w:sz="0" w:space="0" w:color="auto"/>
          </w:divBdr>
          <w:divsChild>
            <w:div w:id="16275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78489">
      <w:bodyDiv w:val="1"/>
      <w:marLeft w:val="0"/>
      <w:marRight w:val="0"/>
      <w:marTop w:val="0"/>
      <w:marBottom w:val="0"/>
      <w:divBdr>
        <w:top w:val="none" w:sz="0" w:space="0" w:color="auto"/>
        <w:left w:val="none" w:sz="0" w:space="0" w:color="auto"/>
        <w:bottom w:val="none" w:sz="0" w:space="0" w:color="auto"/>
        <w:right w:val="none" w:sz="0" w:space="0" w:color="auto"/>
      </w:divBdr>
    </w:div>
    <w:div w:id="569851739">
      <w:bodyDiv w:val="1"/>
      <w:marLeft w:val="0"/>
      <w:marRight w:val="0"/>
      <w:marTop w:val="0"/>
      <w:marBottom w:val="0"/>
      <w:divBdr>
        <w:top w:val="none" w:sz="0" w:space="0" w:color="auto"/>
        <w:left w:val="none" w:sz="0" w:space="0" w:color="auto"/>
        <w:bottom w:val="none" w:sz="0" w:space="0" w:color="auto"/>
        <w:right w:val="none" w:sz="0" w:space="0" w:color="auto"/>
      </w:divBdr>
    </w:div>
    <w:div w:id="661204418">
      <w:bodyDiv w:val="1"/>
      <w:marLeft w:val="0"/>
      <w:marRight w:val="0"/>
      <w:marTop w:val="0"/>
      <w:marBottom w:val="0"/>
      <w:divBdr>
        <w:top w:val="none" w:sz="0" w:space="0" w:color="auto"/>
        <w:left w:val="none" w:sz="0" w:space="0" w:color="auto"/>
        <w:bottom w:val="none" w:sz="0" w:space="0" w:color="auto"/>
        <w:right w:val="none" w:sz="0" w:space="0" w:color="auto"/>
      </w:divBdr>
    </w:div>
    <w:div w:id="785807015">
      <w:bodyDiv w:val="1"/>
      <w:marLeft w:val="0"/>
      <w:marRight w:val="0"/>
      <w:marTop w:val="0"/>
      <w:marBottom w:val="0"/>
      <w:divBdr>
        <w:top w:val="none" w:sz="0" w:space="0" w:color="auto"/>
        <w:left w:val="none" w:sz="0" w:space="0" w:color="auto"/>
        <w:bottom w:val="none" w:sz="0" w:space="0" w:color="auto"/>
        <w:right w:val="none" w:sz="0" w:space="0" w:color="auto"/>
      </w:divBdr>
    </w:div>
    <w:div w:id="1333096190">
      <w:bodyDiv w:val="1"/>
      <w:marLeft w:val="0"/>
      <w:marRight w:val="0"/>
      <w:marTop w:val="0"/>
      <w:marBottom w:val="0"/>
      <w:divBdr>
        <w:top w:val="none" w:sz="0" w:space="0" w:color="auto"/>
        <w:left w:val="none" w:sz="0" w:space="0" w:color="auto"/>
        <w:bottom w:val="none" w:sz="0" w:space="0" w:color="auto"/>
        <w:right w:val="none" w:sz="0" w:space="0" w:color="auto"/>
      </w:divBdr>
    </w:div>
    <w:div w:id="1563248772">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 w:id="1921986287">
      <w:bodyDiv w:val="1"/>
      <w:marLeft w:val="0"/>
      <w:marRight w:val="0"/>
      <w:marTop w:val="0"/>
      <w:marBottom w:val="0"/>
      <w:divBdr>
        <w:top w:val="none" w:sz="0" w:space="0" w:color="auto"/>
        <w:left w:val="none" w:sz="0" w:space="0" w:color="auto"/>
        <w:bottom w:val="none" w:sz="0" w:space="0" w:color="auto"/>
        <w:right w:val="none" w:sz="0" w:space="0" w:color="auto"/>
      </w:divBdr>
    </w:div>
    <w:div w:id="197193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EFFA4A0C-48C2-49C9-A1D5-B670AB97A323}">
  <ds:schemaRefs>
    <ds:schemaRef ds:uri="http://schemas.microsoft.com/sharepoint/v3/contenttype/forms"/>
  </ds:schemaRefs>
</ds:datastoreItem>
</file>

<file path=customXml/itemProps2.xml><?xml version="1.0" encoding="utf-8"?>
<ds:datastoreItem xmlns:ds="http://schemas.openxmlformats.org/officeDocument/2006/customXml" ds:itemID="{64255C01-6592-4906-AF26-0505EAAE7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DDA66-DE82-416D-B9E7-D1DB69AF618B}">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2563</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5</cp:revision>
  <dcterms:created xsi:type="dcterms:W3CDTF">2021-03-04T17:49:00Z</dcterms:created>
  <dcterms:modified xsi:type="dcterms:W3CDTF">2023-10-03T02:33:00Z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